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5F09" w14:textId="77777777" w:rsidR="00BE6F9B" w:rsidRDefault="00BE6F9B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5861DCB2" w14:textId="77777777" w:rsidR="00BE6F9B" w:rsidRDefault="00BE6F9B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3A54F463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shd w:val="clear" w:color="auto" w:fill="FFFFFF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shd w:val="clear" w:color="auto" w:fill="FFFFFF"/>
          <w:lang w:eastAsia="ru-RU" w:bidi="ar-SA"/>
        </w:rPr>
        <w:t>2018 yılında bizleri Rusya Federasyonunda sadece başkanlık seçimleri değil aynı zamanda dünya futbol şampiyonası da bekliyor.</w:t>
      </w:r>
    </w:p>
    <w:p w14:paraId="1D6B7849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</w:r>
      <w:r w:rsidRPr="00BE6F9B">
        <w:rPr>
          <w:rFonts w:asciiTheme="majorHAnsi" w:eastAsia=".SFNSText-Regular" w:hAnsiTheme="majorHAnsi" w:cs="Times New Roman"/>
          <w:color w:val="666666"/>
          <w:spacing w:val="-2"/>
          <w:shd w:val="clear" w:color="auto" w:fill="FFFFFF"/>
          <w:lang w:eastAsia="ru-RU" w:bidi="ar-SA"/>
        </w:rPr>
        <w:t>Rusya’</w:t>
      </w: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t>nın 11 şehrinde evsiz hayvanlar kana boğulacaklar.</w:t>
      </w:r>
    </w:p>
    <w:p w14:paraId="70899990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Neden hepsini yok ediyorlar? Çünkü bürokratlar ve belediye çalışanları çılgınca öldürme ve bütün canlıları sürüp yok etme arzularından başka hayvanların sporcu ve taraftarları rahatsız ettiğinden ve “turistik cazibeyi” bozduğundan eminler.</w:t>
      </w:r>
    </w:p>
    <w:p w14:paraId="2D84AE4B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Onların hayalinde, yaprakları otları çimenleri olmayan plastik bir dünya, hayvanları ve kuşları olmayan bir dünya var.</w:t>
      </w:r>
    </w:p>
    <w:p w14:paraId="08254A74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Onlar,hayvanların yaşam haklarının olmadığını kabul ediyorlar.</w:t>
      </w:r>
    </w:p>
    <w:p w14:paraId="1188FE02" w14:textId="77777777" w:rsidR="00BE6F9B" w:rsidRP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b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</w:r>
      <w:r w:rsidRPr="00BE6F9B">
        <w:rPr>
          <w:rFonts w:asciiTheme="majorHAnsi" w:eastAsia=".SFNSText-Regular" w:hAnsiTheme="majorHAnsi" w:cs="Times New Roman"/>
          <w:b/>
          <w:color w:val="666666"/>
          <w:spacing w:val="-2"/>
          <w:lang w:eastAsia="ru-RU" w:bidi="ar-SA"/>
        </w:rPr>
        <w:t>“ONLAR NASIL ÖLDÜRÜLÜR,BİLİYORLAR”</w:t>
      </w:r>
    </w:p>
    <w:p w14:paraId="4AC87DB0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Yüz binlerce köpek, kedi ve hatta kuş vahşice zehirlenerek ölüme terkedilecek ve en acımasız yöntemlerle öldürülecek.</w:t>
      </w:r>
    </w:p>
    <w:p w14:paraId="47ECF0FA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Çünkü Rusya’da hayvanları koruma kanunu yok. Rusya, uluslararası hayvan haklarının korunması ile ilgili yasaları imzalamadı.</w:t>
      </w:r>
    </w:p>
    <w:p w14:paraId="6940D3AE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Rusya vatandaşları, katılımcı ülkelerin hükümetlerinden,şampiyona ekiplerinden ve FIFA yönetiminden, şehirlerin evsiz hayvanlardan toplu temizlenmesinin durdurulması ve onların korunmaları için bir yasa kabul etmeleri talebiyle Rusya hükümetine başvurmalarını istiyor.</w:t>
      </w:r>
    </w:p>
    <w:p w14:paraId="2CC85FFD" w14:textId="77777777" w:rsidR="00BE6F9B" w:rsidRDefault="00BE6F9B" w:rsidP="00BE6F9B">
      <w:pPr>
        <w:spacing w:before="0" w:after="0" w:line="240" w:lineRule="auto"/>
        <w:ind w:left="284"/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</w:pP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  <w:t>Katilleri ve hayvan toplayıcılarını saklama oyunu, cinayetleri meşrulaştırıyor ve Rus bürokratlarının insanlık dışı davranışlarına göz yumulmasına izin veriyor.</w:t>
      </w:r>
      <w:r w:rsidRPr="00BE6F9B">
        <w:rPr>
          <w:rFonts w:asciiTheme="majorHAnsi" w:eastAsia=".SFNSText-Regular" w:hAnsiTheme="majorHAnsi" w:cs="Times New Roman"/>
          <w:color w:val="666666"/>
          <w:spacing w:val="-2"/>
          <w:lang w:eastAsia="ru-RU" w:bidi="ar-SA"/>
        </w:rPr>
        <w:br/>
      </w:r>
    </w:p>
    <w:p w14:paraId="41E38FC3" w14:textId="1E17470D" w:rsidR="00BE6F9B" w:rsidRPr="00BE6F9B" w:rsidRDefault="00C065BE" w:rsidP="00BE6F9B">
      <w:pPr>
        <w:spacing w:before="0" w:after="0" w:line="240" w:lineRule="auto"/>
        <w:rPr>
          <w:rFonts w:asciiTheme="majorHAnsi" w:eastAsia="Times New Roman" w:hAnsiTheme="majorHAnsi" w:cs="Times New Roman"/>
          <w:color w:val="auto"/>
          <w:lang w:eastAsia="ru-RU" w:bidi="ar-SA"/>
        </w:rPr>
      </w:pPr>
      <w:hyperlink r:id="rId7" w:history="1">
        <w:r w:rsidR="00BE6F9B" w:rsidRPr="00BE6F9B">
          <w:rPr>
            <w:rFonts w:asciiTheme="majorHAnsi" w:eastAsia=".SFNSText-Regular" w:hAnsiTheme="majorHAnsi" w:cs="Times New Roman"/>
            <w:color w:val="4267B2"/>
            <w:spacing w:val="-2"/>
            <w:lang w:eastAsia="ru-RU" w:bidi="ar-SA"/>
          </w:rPr>
          <w:t>#</w:t>
        </w:r>
        <w:r w:rsidR="00BE6F9B" w:rsidRPr="00BE6F9B">
          <w:rPr>
            <w:rFonts w:asciiTheme="majorHAnsi" w:eastAsia=".SFNSText-Regular" w:hAnsiTheme="majorHAnsi" w:cs="Times New Roman"/>
            <w:color w:val="365899"/>
            <w:spacing w:val="-2"/>
            <w:lang w:eastAsia="ru-RU" w:bidi="ar-SA"/>
          </w:rPr>
          <w:t>bloodyFIFA2018</w:t>
        </w:r>
      </w:hyperlink>
    </w:p>
    <w:p w14:paraId="3D5C7F64" w14:textId="77777777" w:rsidR="00BE6F9B" w:rsidRDefault="00BE6F9B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2AEB2AA8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1AD02B0D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3F105828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7112C67A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78552F40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7702B10B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3D4EEA82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17874C47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3C860B79" w14:textId="77777777" w:rsidR="00A36E01" w:rsidRDefault="00A36E01" w:rsidP="001164AA">
      <w:pPr>
        <w:pStyle w:val="aff3"/>
        <w:spacing w:before="0" w:after="0" w:line="240" w:lineRule="auto"/>
        <w:ind w:left="425"/>
        <w:jc w:val="both"/>
        <w:rPr>
          <w:rFonts w:asciiTheme="majorHAnsi" w:hAnsiTheme="majorHAnsi"/>
          <w:color w:val="404040" w:themeColor="text1" w:themeTint="BF"/>
        </w:rPr>
      </w:pPr>
    </w:p>
    <w:p w14:paraId="6C6EAEFB" w14:textId="77777777" w:rsidR="006E5A36" w:rsidRPr="006E5A36" w:rsidRDefault="006E5A36" w:rsidP="006E5A36">
      <w:pPr>
        <w:spacing w:before="0" w:after="0" w:line="240" w:lineRule="auto"/>
        <w:jc w:val="both"/>
        <w:rPr>
          <w:rFonts w:asciiTheme="majorHAnsi" w:hAnsiTheme="majorHAnsi" w:cs="Times New Roman"/>
          <w:color w:val="595959" w:themeColor="text1" w:themeTint="A6"/>
          <w:lang w:val="es-ES"/>
        </w:rPr>
      </w:pPr>
      <w:bookmarkStart w:id="0" w:name="_GoBack"/>
      <w:bookmarkEnd w:id="0"/>
    </w:p>
    <w:sectPr w:rsidR="006E5A36" w:rsidRPr="006E5A36" w:rsidSect="00D31F05">
      <w:footerReference w:type="default" r:id="rId8"/>
      <w:pgSz w:w="11907" w:h="16839" w:code="9"/>
      <w:pgMar w:top="1586" w:right="1440" w:bottom="5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A299" w14:textId="77777777" w:rsidR="00C065BE" w:rsidRDefault="00C065BE">
      <w:pPr>
        <w:spacing w:after="0" w:line="240" w:lineRule="auto"/>
      </w:pPr>
      <w:r>
        <w:separator/>
      </w:r>
    </w:p>
    <w:p w14:paraId="2A3E962F" w14:textId="77777777" w:rsidR="00C065BE" w:rsidRDefault="00C065BE"/>
    <w:p w14:paraId="3E14514E" w14:textId="77777777" w:rsidR="00C065BE" w:rsidRDefault="00C065BE"/>
  </w:endnote>
  <w:endnote w:type="continuationSeparator" w:id="0">
    <w:p w14:paraId="44CFC44B" w14:textId="77777777" w:rsidR="00C065BE" w:rsidRDefault="00C065BE">
      <w:pPr>
        <w:spacing w:after="0" w:line="240" w:lineRule="auto"/>
      </w:pPr>
      <w:r>
        <w:continuationSeparator/>
      </w:r>
    </w:p>
    <w:p w14:paraId="71AA5A85" w14:textId="77777777" w:rsidR="00C065BE" w:rsidRDefault="00C065BE"/>
    <w:p w14:paraId="2F5F8206" w14:textId="77777777" w:rsidR="00C065BE" w:rsidRDefault="00C06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NSText-Regular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A0CB" w14:textId="77777777"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D903" w14:textId="77777777" w:rsidR="00C065BE" w:rsidRDefault="00C065BE">
      <w:pPr>
        <w:spacing w:after="0" w:line="240" w:lineRule="auto"/>
      </w:pPr>
      <w:r>
        <w:separator/>
      </w:r>
    </w:p>
    <w:p w14:paraId="34CD3FE7" w14:textId="77777777" w:rsidR="00C065BE" w:rsidRDefault="00C065BE"/>
    <w:p w14:paraId="4119457A" w14:textId="77777777" w:rsidR="00C065BE" w:rsidRDefault="00C065BE"/>
  </w:footnote>
  <w:footnote w:type="continuationSeparator" w:id="0">
    <w:p w14:paraId="555E903F" w14:textId="77777777" w:rsidR="00C065BE" w:rsidRDefault="00C065BE">
      <w:pPr>
        <w:spacing w:after="0" w:line="240" w:lineRule="auto"/>
      </w:pPr>
      <w:r>
        <w:continuationSeparator/>
      </w:r>
    </w:p>
    <w:p w14:paraId="27D097CE" w14:textId="77777777" w:rsidR="00C065BE" w:rsidRDefault="00C065BE"/>
    <w:p w14:paraId="085C93C1" w14:textId="77777777" w:rsidR="00C065BE" w:rsidRDefault="00C065B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9F35A64"/>
    <w:multiLevelType w:val="hybridMultilevel"/>
    <w:tmpl w:val="9F96AB80"/>
    <w:lvl w:ilvl="0" w:tplc="F150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84F4F"/>
    <w:multiLevelType w:val="hybridMultilevel"/>
    <w:tmpl w:val="2716005E"/>
    <w:lvl w:ilvl="0" w:tplc="75DE4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014D"/>
    <w:multiLevelType w:val="hybridMultilevel"/>
    <w:tmpl w:val="C84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022A2"/>
    <w:multiLevelType w:val="hybridMultilevel"/>
    <w:tmpl w:val="865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F7311"/>
    <w:multiLevelType w:val="hybridMultilevel"/>
    <w:tmpl w:val="4E768918"/>
    <w:lvl w:ilvl="0" w:tplc="6462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9B5"/>
    <w:multiLevelType w:val="hybridMultilevel"/>
    <w:tmpl w:val="6AD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648A"/>
    <w:multiLevelType w:val="hybridMultilevel"/>
    <w:tmpl w:val="478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7F55"/>
    <w:multiLevelType w:val="hybridMultilevel"/>
    <w:tmpl w:val="3EBE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26D7"/>
    <w:multiLevelType w:val="hybridMultilevel"/>
    <w:tmpl w:val="640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2"/>
    <w:rsid w:val="0007578C"/>
    <w:rsid w:val="000B5563"/>
    <w:rsid w:val="001164AA"/>
    <w:rsid w:val="001266DB"/>
    <w:rsid w:val="001336D8"/>
    <w:rsid w:val="001720E5"/>
    <w:rsid w:val="00175BBC"/>
    <w:rsid w:val="001C25CC"/>
    <w:rsid w:val="001F69F3"/>
    <w:rsid w:val="001F7092"/>
    <w:rsid w:val="0020571D"/>
    <w:rsid w:val="00247A86"/>
    <w:rsid w:val="002638A4"/>
    <w:rsid w:val="002A3654"/>
    <w:rsid w:val="002A7A2F"/>
    <w:rsid w:val="002B3387"/>
    <w:rsid w:val="002B3467"/>
    <w:rsid w:val="00324EFA"/>
    <w:rsid w:val="003A151A"/>
    <w:rsid w:val="003A2E0A"/>
    <w:rsid w:val="003A586E"/>
    <w:rsid w:val="003B32EF"/>
    <w:rsid w:val="003C66DB"/>
    <w:rsid w:val="003F3CFF"/>
    <w:rsid w:val="003F4597"/>
    <w:rsid w:val="00402C97"/>
    <w:rsid w:val="004250C0"/>
    <w:rsid w:val="004625B2"/>
    <w:rsid w:val="00481113"/>
    <w:rsid w:val="004C5618"/>
    <w:rsid w:val="004C688B"/>
    <w:rsid w:val="004D13A8"/>
    <w:rsid w:val="004E764D"/>
    <w:rsid w:val="005008B7"/>
    <w:rsid w:val="00531683"/>
    <w:rsid w:val="00550108"/>
    <w:rsid w:val="00560503"/>
    <w:rsid w:val="00597754"/>
    <w:rsid w:val="005E372D"/>
    <w:rsid w:val="005E46BC"/>
    <w:rsid w:val="0064557E"/>
    <w:rsid w:val="00657BA3"/>
    <w:rsid w:val="006B439A"/>
    <w:rsid w:val="006C514B"/>
    <w:rsid w:val="006E5A36"/>
    <w:rsid w:val="007044A5"/>
    <w:rsid w:val="00727AC7"/>
    <w:rsid w:val="0077520F"/>
    <w:rsid w:val="007B3A96"/>
    <w:rsid w:val="007D1BAA"/>
    <w:rsid w:val="00855E1E"/>
    <w:rsid w:val="008B605E"/>
    <w:rsid w:val="008C06B9"/>
    <w:rsid w:val="008C52E4"/>
    <w:rsid w:val="008C6FA5"/>
    <w:rsid w:val="008E2588"/>
    <w:rsid w:val="009141AD"/>
    <w:rsid w:val="009458EF"/>
    <w:rsid w:val="00946753"/>
    <w:rsid w:val="00946F83"/>
    <w:rsid w:val="00952B66"/>
    <w:rsid w:val="009A3333"/>
    <w:rsid w:val="009B7C8A"/>
    <w:rsid w:val="00A01533"/>
    <w:rsid w:val="00A11179"/>
    <w:rsid w:val="00A12EDF"/>
    <w:rsid w:val="00A36E01"/>
    <w:rsid w:val="00A4712E"/>
    <w:rsid w:val="00A53E84"/>
    <w:rsid w:val="00AC2C19"/>
    <w:rsid w:val="00AD4B0B"/>
    <w:rsid w:val="00AD5A91"/>
    <w:rsid w:val="00AE27AC"/>
    <w:rsid w:val="00B02586"/>
    <w:rsid w:val="00B158B1"/>
    <w:rsid w:val="00B24CA0"/>
    <w:rsid w:val="00B26E9B"/>
    <w:rsid w:val="00B47238"/>
    <w:rsid w:val="00B93F04"/>
    <w:rsid w:val="00BA557D"/>
    <w:rsid w:val="00BB152A"/>
    <w:rsid w:val="00BE6F9B"/>
    <w:rsid w:val="00C040A4"/>
    <w:rsid w:val="00C065BE"/>
    <w:rsid w:val="00C40EF6"/>
    <w:rsid w:val="00C42135"/>
    <w:rsid w:val="00C83721"/>
    <w:rsid w:val="00C8736B"/>
    <w:rsid w:val="00CA1861"/>
    <w:rsid w:val="00CC5E46"/>
    <w:rsid w:val="00CD1815"/>
    <w:rsid w:val="00CD6513"/>
    <w:rsid w:val="00CF2705"/>
    <w:rsid w:val="00D00471"/>
    <w:rsid w:val="00D31F05"/>
    <w:rsid w:val="00D401A5"/>
    <w:rsid w:val="00D41AAF"/>
    <w:rsid w:val="00D541B8"/>
    <w:rsid w:val="00D94D0C"/>
    <w:rsid w:val="00D97922"/>
    <w:rsid w:val="00DB6EDF"/>
    <w:rsid w:val="00DE5419"/>
    <w:rsid w:val="00DE628D"/>
    <w:rsid w:val="00E14616"/>
    <w:rsid w:val="00E177BE"/>
    <w:rsid w:val="00E20A42"/>
    <w:rsid w:val="00E427F5"/>
    <w:rsid w:val="00E46C23"/>
    <w:rsid w:val="00E6252D"/>
    <w:rsid w:val="00E6360B"/>
    <w:rsid w:val="00E71CBC"/>
    <w:rsid w:val="00E83D84"/>
    <w:rsid w:val="00E85438"/>
    <w:rsid w:val="00EB6783"/>
    <w:rsid w:val="00EC1CA8"/>
    <w:rsid w:val="00ED2EF7"/>
    <w:rsid w:val="00EE488B"/>
    <w:rsid w:val="00EE5BD9"/>
    <w:rsid w:val="00F03A59"/>
    <w:rsid w:val="00F10755"/>
    <w:rsid w:val="00F2270B"/>
    <w:rsid w:val="00F447AE"/>
    <w:rsid w:val="00F62457"/>
    <w:rsid w:val="00FA389B"/>
    <w:rsid w:val="00F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B92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9141AD"/>
    <w:pPr>
      <w:spacing w:before="160" w:after="320" w:line="360" w:lineRule="auto"/>
    </w:pPr>
    <w:rPr>
      <w:color w:val="7F7F7F" w:themeColor="text1" w:themeTint="80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color w:val="266CBF" w:themeColor="accent1"/>
      <w:sz w:val="3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 w:after="120" w:line="288" w:lineRule="auto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 w:after="120" w:line="288" w:lineRule="auto"/>
      <w:outlineLvl w:val="4"/>
    </w:pPr>
    <w:rPr>
      <w:rFonts w:asciiTheme="majorHAnsi" w:eastAsiaTheme="majorEastAsia" w:hAnsiTheme="majorHAnsi" w:cstheme="majorBidi"/>
      <w:b/>
      <w:color w:val="266CBF" w:themeColor="accent1"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 w:after="120" w:line="288" w:lineRule="auto"/>
      <w:outlineLvl w:val="5"/>
    </w:pPr>
    <w:rPr>
      <w:rFonts w:asciiTheme="majorHAnsi" w:eastAsiaTheme="majorEastAsia" w:hAnsiTheme="majorHAnsi" w:cstheme="majorBidi"/>
      <w:b/>
      <w:i/>
      <w:color w:val="266CBF" w:themeColor="accent1"/>
      <w:sz w:val="28"/>
      <w:szCs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 w:after="120" w:line="288" w:lineRule="auto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  <w:sz w:val="28"/>
      <w:szCs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 w:after="120" w:line="288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 w:after="120" w:line="288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before="0" w:after="0" w:line="240" w:lineRule="auto"/>
    </w:pPr>
    <w:rPr>
      <w:color w:val="595959" w:themeColor="text1" w:themeTint="A6"/>
      <w:sz w:val="28"/>
      <w:szCs w:val="28"/>
    </w:rPr>
  </w:style>
  <w:style w:type="paragraph" w:styleId="a7">
    <w:name w:val="Title"/>
    <w:basedOn w:val="a1"/>
    <w:link w:val="a8"/>
    <w:uiPriority w:val="10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before="0" w:after="0" w:line="240" w:lineRule="auto"/>
    </w:pPr>
    <w:rPr>
      <w:color w:val="595959" w:themeColor="text1" w:themeTint="A6"/>
      <w:sz w:val="28"/>
      <w:szCs w:val="28"/>
    </w:r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  <w:spacing w:before="0" w:after="120" w:line="288" w:lineRule="auto"/>
    </w:pPr>
    <w:rPr>
      <w:color w:val="595959" w:themeColor="text1" w:themeTint="A6"/>
      <w:sz w:val="28"/>
      <w:szCs w:val="28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before="0" w:after="480" w:line="240" w:lineRule="auto"/>
      <w:contextualSpacing/>
    </w:pPr>
    <w:rPr>
      <w:rFonts w:eastAsiaTheme="minorEastAsia"/>
      <w:color w:val="595959" w:themeColor="text1" w:themeTint="A6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 w:line="288" w:lineRule="auto"/>
    </w:pPr>
    <w:rPr>
      <w:i/>
      <w:iCs/>
      <w:color w:val="595959" w:themeColor="text1" w:themeTint="A6"/>
      <w:sz w:val="36"/>
      <w:szCs w:val="28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 w:line="288" w:lineRule="auto"/>
    </w:pPr>
    <w:rPr>
      <w:b/>
      <w:i/>
      <w:iCs/>
      <w:color w:val="266CBF" w:themeColor="accent1"/>
      <w:sz w:val="36"/>
      <w:szCs w:val="28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before="0" w:after="200" w:line="240" w:lineRule="auto"/>
    </w:pPr>
    <w:rPr>
      <w:i/>
      <w:iCs/>
      <w:color w:val="595959" w:themeColor="text1" w:themeTint="A6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  <w:spacing w:before="0" w:after="120" w:line="288" w:lineRule="auto"/>
    </w:pPr>
    <w:rPr>
      <w:color w:val="595959" w:themeColor="text1" w:themeTint="A6"/>
      <w:sz w:val="28"/>
      <w:szCs w:val="28"/>
    </w:rPr>
  </w:style>
  <w:style w:type="character" w:customStyle="1" w:styleId="a8">
    <w:name w:val="Назван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customStyle="1" w:styleId="afa">
    <w:name w:val="Адрес"/>
    <w:basedOn w:val="a1"/>
    <w:uiPriority w:val="2"/>
    <w:qFormat/>
    <w:rsid w:val="004625B2"/>
    <w:pPr>
      <w:spacing w:after="600" w:line="240" w:lineRule="auto"/>
      <w:ind w:right="3024"/>
      <w:contextualSpacing/>
    </w:pPr>
    <w:rPr>
      <w:caps/>
      <w:spacing w:val="28"/>
    </w:rPr>
  </w:style>
  <w:style w:type="paragraph" w:styleId="afb">
    <w:name w:val="Closing"/>
    <w:basedOn w:val="a1"/>
    <w:link w:val="afc"/>
    <w:uiPriority w:val="32"/>
    <w:unhideWhenUsed/>
    <w:qFormat/>
    <w:rsid w:val="004625B2"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fc">
    <w:name w:val="Прощание Знак"/>
    <w:basedOn w:val="a2"/>
    <w:link w:val="afb"/>
    <w:uiPriority w:val="32"/>
    <w:rsid w:val="004625B2"/>
    <w:rPr>
      <w:rFonts w:eastAsiaTheme="minorEastAsia"/>
      <w:bCs/>
      <w:caps/>
      <w:color w:val="7F7F7F" w:themeColor="text1" w:themeTint="80"/>
      <w:spacing w:val="28"/>
      <w:sz w:val="24"/>
      <w:szCs w:val="18"/>
    </w:rPr>
  </w:style>
  <w:style w:type="paragraph" w:styleId="afd">
    <w:name w:val="Signature"/>
    <w:basedOn w:val="a1"/>
    <w:link w:val="afe"/>
    <w:uiPriority w:val="33"/>
    <w:unhideWhenUsed/>
    <w:qFormat/>
    <w:rsid w:val="004625B2"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fe">
    <w:name w:val="Подпись Знак"/>
    <w:basedOn w:val="a2"/>
    <w:link w:val="afd"/>
    <w:uiPriority w:val="33"/>
    <w:rsid w:val="004625B2"/>
    <w:rPr>
      <w:rFonts w:eastAsiaTheme="minorEastAsia"/>
      <w:bCs/>
      <w:caps/>
      <w:color w:val="7F7F7F" w:themeColor="text1" w:themeTint="80"/>
      <w:spacing w:val="28"/>
      <w:sz w:val="24"/>
      <w:szCs w:val="18"/>
    </w:rPr>
  </w:style>
  <w:style w:type="paragraph" w:styleId="aff">
    <w:name w:val="Date"/>
    <w:basedOn w:val="a1"/>
    <w:link w:val="aff0"/>
    <w:uiPriority w:val="1"/>
    <w:qFormat/>
    <w:rsid w:val="004625B2"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ff0">
    <w:name w:val="Дата Знак"/>
    <w:basedOn w:val="a2"/>
    <w:link w:val="aff"/>
    <w:uiPriority w:val="1"/>
    <w:rsid w:val="004625B2"/>
    <w:rPr>
      <w:b/>
      <w:color w:val="7F7F7F" w:themeColor="text1" w:themeTint="80"/>
      <w:spacing w:val="28"/>
      <w:sz w:val="32"/>
      <w:szCs w:val="24"/>
    </w:rPr>
  </w:style>
  <w:style w:type="paragraph" w:styleId="aff1">
    <w:name w:val="Salutation"/>
    <w:basedOn w:val="a1"/>
    <w:next w:val="a1"/>
    <w:link w:val="aff2"/>
    <w:uiPriority w:val="3"/>
    <w:unhideWhenUsed/>
    <w:qFormat/>
    <w:rsid w:val="004625B2"/>
    <w:pPr>
      <w:spacing w:before="1000" w:after="120" w:line="240" w:lineRule="auto"/>
      <w:contextualSpacing/>
    </w:pPr>
    <w:rPr>
      <w:rFonts w:asciiTheme="majorHAnsi" w:hAnsiTheme="majorHAnsi"/>
      <w:caps/>
      <w:color w:val="266CBF" w:themeColor="accent1"/>
      <w:sz w:val="72"/>
    </w:rPr>
  </w:style>
  <w:style w:type="character" w:customStyle="1" w:styleId="aff2">
    <w:name w:val="Приветствие Знак"/>
    <w:basedOn w:val="a2"/>
    <w:link w:val="aff1"/>
    <w:uiPriority w:val="3"/>
    <w:rsid w:val="004625B2"/>
    <w:rPr>
      <w:rFonts w:asciiTheme="majorHAnsi" w:hAnsiTheme="majorHAnsi"/>
      <w:caps/>
      <w:color w:val="266CBF" w:themeColor="accent1"/>
      <w:sz w:val="72"/>
      <w:szCs w:val="24"/>
    </w:rPr>
  </w:style>
  <w:style w:type="paragraph" w:styleId="aff3">
    <w:name w:val="List Paragraph"/>
    <w:basedOn w:val="a1"/>
    <w:uiPriority w:val="34"/>
    <w:unhideWhenUsed/>
    <w:qFormat/>
    <w:rsid w:val="00550108"/>
    <w:pPr>
      <w:ind w:left="720"/>
      <w:contextualSpacing/>
    </w:pPr>
  </w:style>
  <w:style w:type="character" w:customStyle="1" w:styleId="apple-converted-space">
    <w:name w:val="apple-converted-space"/>
    <w:basedOn w:val="a2"/>
    <w:rsid w:val="00DB6EDF"/>
  </w:style>
  <w:style w:type="character" w:customStyle="1" w:styleId="textexposedshow">
    <w:name w:val="text_exposed_show"/>
    <w:basedOn w:val="a2"/>
    <w:rsid w:val="00DB6EDF"/>
  </w:style>
  <w:style w:type="character" w:customStyle="1" w:styleId="58cl">
    <w:name w:val="_58cl"/>
    <w:basedOn w:val="a2"/>
    <w:rsid w:val="00BE6F9B"/>
  </w:style>
  <w:style w:type="character" w:customStyle="1" w:styleId="58cm">
    <w:name w:val="_58cm"/>
    <w:basedOn w:val="a2"/>
    <w:rsid w:val="00BE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hashtag/bloodyfifa2018?source=feed_text&amp;story_id=1645770668820010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katerinadmitrieva/Library/Containers/com.microsoft.Word/Data/Library/Caches/1049/TM10002083/&#1057;&#1087;&#1080;&#1089;&#1086;&#1082;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Список.dotx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Екатерина Дмитриева</cp:lastModifiedBy>
  <cp:revision>3</cp:revision>
  <dcterms:created xsi:type="dcterms:W3CDTF">2017-12-13T10:31:00Z</dcterms:created>
  <dcterms:modified xsi:type="dcterms:W3CDTF">2017-12-13T10:34:00Z</dcterms:modified>
</cp:coreProperties>
</file>